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71" w:rsidRPr="00791271" w:rsidRDefault="00791271" w:rsidP="007912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91271">
        <w:rPr>
          <w:rFonts w:ascii="Arial" w:hAnsi="Arial" w:cs="Arial"/>
          <w:b/>
          <w:sz w:val="20"/>
          <w:szCs w:val="20"/>
        </w:rPr>
        <w:t>LAMPIRAN 2</w:t>
      </w: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Default="00791271" w:rsidP="00791271">
      <w:pPr>
        <w:spacing w:after="0" w:line="240" w:lineRule="auto"/>
        <w:rPr>
          <w:rFonts w:ascii="Arial" w:hAnsi="Arial" w:cs="Arial"/>
          <w:b/>
          <w:szCs w:val="20"/>
        </w:rPr>
      </w:pPr>
      <w:r w:rsidRPr="007B4734">
        <w:rPr>
          <w:rFonts w:ascii="Arial" w:hAnsi="Arial" w:cs="Arial"/>
          <w:b/>
          <w:szCs w:val="20"/>
        </w:rPr>
        <w:t>SENARAI AKAUN BANK LAIN</w:t>
      </w:r>
    </w:p>
    <w:p w:rsidR="007B4734" w:rsidRPr="007B4734" w:rsidRDefault="007B4734" w:rsidP="00791271">
      <w:pPr>
        <w:spacing w:after="0" w:line="240" w:lineRule="auto"/>
        <w:rPr>
          <w:rFonts w:ascii="Arial" w:hAnsi="Arial" w:cs="Arial"/>
          <w:b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6"/>
        <w:gridCol w:w="1277"/>
        <w:gridCol w:w="1276"/>
        <w:gridCol w:w="3542"/>
        <w:gridCol w:w="1700"/>
        <w:gridCol w:w="851"/>
        <w:gridCol w:w="1104"/>
      </w:tblGrid>
      <w:tr w:rsidR="00791271" w:rsidRPr="00791271" w:rsidTr="007B4734">
        <w:trPr>
          <w:trHeight w:val="883"/>
          <w:jc w:val="center"/>
        </w:trPr>
        <w:tc>
          <w:tcPr>
            <w:tcW w:w="33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BIL</w:t>
            </w:r>
            <w:r w:rsidR="0050260C">
              <w:rPr>
                <w:rFonts w:ascii="Arial" w:hAnsi="Arial" w:cs="Arial"/>
                <w:b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50260C" w:rsidRDefault="0050260C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1271" w:rsidRPr="00791271" w:rsidRDefault="0050260C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KOD AKAUN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791271" w:rsidRPr="00791271">
              <w:rPr>
                <w:rFonts w:ascii="Arial" w:hAnsi="Arial" w:cs="Arial"/>
                <w:b/>
                <w:sz w:val="20"/>
                <w:szCs w:val="20"/>
              </w:rPr>
              <w:t>GFMAS</w:t>
            </w:r>
            <w:proofErr w:type="spellEnd"/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LEJAR TUNAI</w:t>
            </w:r>
          </w:p>
        </w:tc>
        <w:tc>
          <w:tcPr>
            <w:tcW w:w="1694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AKAUN BANK</w:t>
            </w:r>
          </w:p>
        </w:tc>
        <w:tc>
          <w:tcPr>
            <w:tcW w:w="813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5026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</w:t>
            </w:r>
            <w:r w:rsidR="005026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271">
              <w:rPr>
                <w:rFonts w:ascii="Arial" w:hAnsi="Arial" w:cs="Arial"/>
                <w:b/>
                <w:sz w:val="20"/>
                <w:szCs w:val="20"/>
              </w:rPr>
              <w:t>PEJABAT PERAKAUNAN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DANA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SEGMEN</w:t>
            </w:r>
          </w:p>
        </w:tc>
      </w:tr>
      <w:tr w:rsidR="00791271" w:rsidRPr="00791271" w:rsidTr="007B4734">
        <w:trPr>
          <w:trHeight w:val="102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T0222160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AMANAH NEGARA/ PERBENDAHARAAN, KEMENTERIAN KEWANGAN/BNM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9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T0222252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BAYARAN BALIK CUKAI/LHDN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A0118103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BENCANA KEMENTERIAN LUAR NEGERI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8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T0222251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KEMANUSIAAN RAKYAT PALESTIN/KLN/AFFINBANK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5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T0239907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CROWN AGENT LONDON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1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T0222280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JABATAN HAL EHWAL VETERAN-AFFIN 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T0222310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 xml:space="preserve">BANK KEMENTERIAN LUAR NEGERI (SPLN)-BIMB 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1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T0227470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JPA PENCEN – CIMB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KOMANWEL UNTUK KERJASAMA TEKNIKAL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1-RHB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2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A0118207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T0239928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2-RHB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A0118208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T0239929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TERIMAAN GST-RHB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</w:tbl>
    <w:p w:rsidR="00FD10C9" w:rsidRPr="00791271" w:rsidRDefault="00FD10C9">
      <w:pPr>
        <w:rPr>
          <w:rFonts w:ascii="Arial" w:hAnsi="Arial" w:cs="Arial"/>
          <w:sz w:val="20"/>
          <w:szCs w:val="20"/>
        </w:rPr>
      </w:pPr>
    </w:p>
    <w:sectPr w:rsidR="00FD10C9" w:rsidRPr="00791271" w:rsidSect="00791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71"/>
    <w:rsid w:val="0050260C"/>
    <w:rsid w:val="00791271"/>
    <w:rsid w:val="007B4734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2AF9-C011-43DA-B99A-BC18432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811</Characters>
  <Application>Microsoft Office Word</Application>
  <DocSecurity>0</DocSecurity>
  <Lines>6</Lines>
  <Paragraphs>1</Paragraphs>
  <ScaleCrop>false</ScaleCrop>
  <Company>Jabatan Akauntan Negara Malaysia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Hiedayah Binti Azman</dc:creator>
  <cp:keywords/>
  <dc:description/>
  <cp:lastModifiedBy>Mohd Nukman Nafiz bin Abdul Halim</cp:lastModifiedBy>
  <cp:revision>3</cp:revision>
  <dcterms:created xsi:type="dcterms:W3CDTF">2019-09-12T08:27:00Z</dcterms:created>
  <dcterms:modified xsi:type="dcterms:W3CDTF">2022-09-09T01:39:00Z</dcterms:modified>
</cp:coreProperties>
</file>